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A6B1" w14:textId="77777777" w:rsidR="00E07DFD" w:rsidRDefault="00E07DFD" w:rsidP="00E07DFD">
      <w:pPr>
        <w:pStyle w:val="Default"/>
        <w:jc w:val="center"/>
        <w:rPr>
          <w:rFonts w:ascii="Cambria" w:hAnsi="Cambria" w:cs="Times New Roman"/>
        </w:rPr>
      </w:pPr>
      <w:r>
        <w:rPr>
          <w:noProof/>
          <w:lang w:eastAsia="fi-FI"/>
        </w:rPr>
        <w:drawing>
          <wp:inline distT="0" distB="0" distL="0" distR="0" wp14:anchorId="3AFBC553" wp14:editId="67CDDF7C">
            <wp:extent cx="2543175" cy="835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837" cy="847562"/>
                    </a:xfrm>
                    <a:prstGeom prst="rect">
                      <a:avLst/>
                    </a:prstGeom>
                    <a:noFill/>
                    <a:ln>
                      <a:noFill/>
                    </a:ln>
                  </pic:spPr>
                </pic:pic>
              </a:graphicData>
            </a:graphic>
          </wp:inline>
        </w:drawing>
      </w:r>
    </w:p>
    <w:p w14:paraId="4455B6FB" w14:textId="77777777" w:rsidR="00E07DFD" w:rsidRDefault="00E07DFD" w:rsidP="00E07DFD">
      <w:pPr>
        <w:pStyle w:val="Default"/>
        <w:rPr>
          <w:rFonts w:ascii="Cambria" w:hAnsi="Cambria" w:cs="Times New Roman"/>
        </w:rPr>
      </w:pPr>
    </w:p>
    <w:p w14:paraId="27599D91" w14:textId="77777777" w:rsidR="00E07DFD" w:rsidRDefault="00E07DFD" w:rsidP="00E07DFD">
      <w:pPr>
        <w:pStyle w:val="Default"/>
        <w:jc w:val="center"/>
        <w:rPr>
          <w:rFonts w:ascii="Cambria" w:hAnsi="Cambria" w:cs="Times New Roman"/>
        </w:rPr>
      </w:pPr>
      <w:r>
        <w:rPr>
          <w:rFonts w:ascii="Cambria" w:hAnsi="Cambria" w:cs="Times New Roman"/>
        </w:rPr>
        <w:t>Laajan turvallisuuden verkosto ry WISE</w:t>
      </w:r>
    </w:p>
    <w:p w14:paraId="33FE8A1C" w14:textId="77777777" w:rsidR="00E07DFD" w:rsidRPr="00E07DFD" w:rsidRDefault="00E07DFD" w:rsidP="00E07DFD">
      <w:pPr>
        <w:pStyle w:val="Default"/>
        <w:jc w:val="center"/>
        <w:rPr>
          <w:rFonts w:ascii="Cambria" w:hAnsi="Cambria" w:cs="Times New Roman"/>
        </w:rPr>
      </w:pPr>
      <w:r w:rsidRPr="00E07DFD">
        <w:rPr>
          <w:rFonts w:ascii="Cambria" w:hAnsi="Cambria" w:cs="Times New Roman"/>
        </w:rPr>
        <w:t>Siltasaarenkatu 4, 7. krs., FI-00530 Helsinki Fi</w:t>
      </w:r>
      <w:r>
        <w:rPr>
          <w:rFonts w:ascii="Cambria" w:hAnsi="Cambria" w:cs="Times New Roman"/>
        </w:rPr>
        <w:t>nland www.widersecurity.fi</w:t>
      </w:r>
    </w:p>
    <w:p w14:paraId="4705241F" w14:textId="77777777" w:rsidR="00E07DFD" w:rsidRPr="00E07DFD" w:rsidRDefault="00E07DFD" w:rsidP="00E07DFD">
      <w:pPr>
        <w:pStyle w:val="Default"/>
        <w:rPr>
          <w:rFonts w:ascii="Cambria" w:hAnsi="Cambria" w:cs="Times New Roman"/>
          <w:color w:val="auto"/>
        </w:rPr>
      </w:pPr>
    </w:p>
    <w:p w14:paraId="2B478BD6"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Henkilötietolain (523/1999) 10§:n ja 24§:n mukainen rekisteriseloste. </w:t>
      </w:r>
    </w:p>
    <w:p w14:paraId="72CC4AA9" w14:textId="77777777" w:rsidR="00101E5B" w:rsidRDefault="00101E5B" w:rsidP="00E07DFD">
      <w:pPr>
        <w:pStyle w:val="Default"/>
        <w:rPr>
          <w:rFonts w:ascii="Cambria" w:hAnsi="Cambria" w:cs="Times New Roman"/>
          <w:b/>
          <w:bCs/>
          <w:color w:val="auto"/>
        </w:rPr>
      </w:pPr>
    </w:p>
    <w:p w14:paraId="22591EE5"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Rekisterinpitäjä </w:t>
      </w:r>
    </w:p>
    <w:p w14:paraId="50030770" w14:textId="77777777" w:rsidR="00E07DFD" w:rsidRPr="00E07DFD" w:rsidRDefault="00E07DFD" w:rsidP="00E07DFD">
      <w:pPr>
        <w:pStyle w:val="Default"/>
        <w:rPr>
          <w:rFonts w:ascii="Cambria" w:hAnsi="Cambria" w:cs="Times New Roman"/>
          <w:color w:val="auto"/>
        </w:rPr>
      </w:pPr>
      <w:r>
        <w:rPr>
          <w:rFonts w:ascii="Cambria" w:hAnsi="Cambria" w:cs="Times New Roman"/>
          <w:color w:val="auto"/>
        </w:rPr>
        <w:t>Laajan turvallisuuden verkosto ry</w:t>
      </w:r>
    </w:p>
    <w:p w14:paraId="1F414222"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Siltasaarenkatu 4, 7. krs. 005</w:t>
      </w:r>
      <w:r>
        <w:rPr>
          <w:rFonts w:ascii="Cambria" w:hAnsi="Cambria" w:cs="Times New Roman"/>
          <w:color w:val="auto"/>
        </w:rPr>
        <w:t>30 Helsinki Y-tunnus: 0832295-2</w:t>
      </w:r>
    </w:p>
    <w:p w14:paraId="2592E227" w14:textId="77777777" w:rsidR="00101E5B" w:rsidRDefault="00101E5B" w:rsidP="00E07DFD">
      <w:pPr>
        <w:pStyle w:val="Default"/>
        <w:rPr>
          <w:rFonts w:ascii="Cambria" w:hAnsi="Cambria" w:cs="Times New Roman"/>
          <w:b/>
          <w:bCs/>
          <w:color w:val="auto"/>
        </w:rPr>
      </w:pPr>
    </w:p>
    <w:p w14:paraId="0EFAB6CE"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Rekisteriasioita hoitava henkilö </w:t>
      </w:r>
    </w:p>
    <w:p w14:paraId="4343BEFF" w14:textId="420C81F9" w:rsidR="00E07DFD" w:rsidRPr="00E07DFD" w:rsidRDefault="0028196D" w:rsidP="00E07DFD">
      <w:pPr>
        <w:pStyle w:val="Default"/>
        <w:rPr>
          <w:rFonts w:ascii="Cambria" w:hAnsi="Cambria" w:cs="Times New Roman"/>
          <w:color w:val="auto"/>
        </w:rPr>
      </w:pPr>
      <w:r>
        <w:rPr>
          <w:rFonts w:ascii="Cambria" w:hAnsi="Cambria" w:cs="Times New Roman"/>
          <w:color w:val="auto"/>
        </w:rPr>
        <w:t>Satu Turpeinen</w:t>
      </w:r>
      <w:r w:rsidR="00E07DFD">
        <w:rPr>
          <w:rFonts w:ascii="Cambria" w:hAnsi="Cambria" w:cs="Times New Roman"/>
          <w:color w:val="auto"/>
        </w:rPr>
        <w:t>,</w:t>
      </w:r>
      <w:r>
        <w:rPr>
          <w:rFonts w:ascii="Cambria" w:hAnsi="Cambria" w:cs="Times New Roman"/>
          <w:color w:val="auto"/>
        </w:rPr>
        <w:t xml:space="preserve"> Laajan turvallisuuden verkosto ry WISE järjestökoordinaattori</w:t>
      </w:r>
      <w:bookmarkStart w:id="0" w:name="_GoBack"/>
      <w:bookmarkEnd w:id="0"/>
      <w:r>
        <w:rPr>
          <w:rFonts w:ascii="Cambria" w:hAnsi="Cambria" w:cs="Times New Roman"/>
          <w:color w:val="auto"/>
        </w:rPr>
        <w:t xml:space="preserve"> </w:t>
      </w:r>
    </w:p>
    <w:p w14:paraId="19032564" w14:textId="77777777" w:rsidR="00E07DFD" w:rsidRPr="00E07DFD" w:rsidRDefault="00E07DFD" w:rsidP="00E07DFD">
      <w:pPr>
        <w:pStyle w:val="Default"/>
        <w:rPr>
          <w:rFonts w:ascii="Cambria" w:hAnsi="Cambria" w:cs="Times New Roman"/>
          <w:color w:val="auto"/>
        </w:rPr>
      </w:pPr>
      <w:r>
        <w:rPr>
          <w:rFonts w:ascii="Cambria" w:hAnsi="Cambria" w:cs="Times New Roman"/>
          <w:color w:val="auto"/>
        </w:rPr>
        <w:t>info@widersecurity.fi</w:t>
      </w:r>
    </w:p>
    <w:p w14:paraId="28BE1E42" w14:textId="0B473999" w:rsidR="00E07DFD" w:rsidRPr="00E07DFD" w:rsidRDefault="0028196D" w:rsidP="00E07DFD">
      <w:pPr>
        <w:pStyle w:val="Default"/>
        <w:rPr>
          <w:rFonts w:ascii="Cambria" w:hAnsi="Cambria" w:cs="Times New Roman"/>
          <w:color w:val="auto"/>
        </w:rPr>
      </w:pPr>
      <w:r>
        <w:rPr>
          <w:rFonts w:ascii="Cambria" w:hAnsi="Cambria" w:cs="Times New Roman"/>
          <w:color w:val="auto"/>
        </w:rPr>
        <w:t>+358 44 972 4669</w:t>
      </w:r>
    </w:p>
    <w:p w14:paraId="209B94E8" w14:textId="77777777" w:rsidR="00101E5B" w:rsidRDefault="00101E5B" w:rsidP="00E07DFD">
      <w:pPr>
        <w:pStyle w:val="Default"/>
        <w:rPr>
          <w:rFonts w:ascii="Cambria" w:hAnsi="Cambria" w:cs="Times New Roman"/>
          <w:b/>
          <w:bCs/>
          <w:color w:val="auto"/>
        </w:rPr>
      </w:pPr>
    </w:p>
    <w:p w14:paraId="0BAC5456"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Rekisterin nimi </w:t>
      </w:r>
    </w:p>
    <w:p w14:paraId="6D2C28BA" w14:textId="77777777" w:rsidR="00E07DFD" w:rsidRPr="00E07DFD" w:rsidRDefault="00E07DFD" w:rsidP="00E07DFD">
      <w:pPr>
        <w:pStyle w:val="Default"/>
        <w:rPr>
          <w:rFonts w:ascii="Cambria" w:hAnsi="Cambria" w:cs="Times New Roman"/>
          <w:color w:val="auto"/>
        </w:rPr>
      </w:pPr>
      <w:r>
        <w:rPr>
          <w:rFonts w:ascii="Cambria" w:hAnsi="Cambria" w:cs="Times New Roman"/>
          <w:color w:val="auto"/>
        </w:rPr>
        <w:t>Laajan turvallisuuden verkoston jäsenrekisteri</w:t>
      </w:r>
    </w:p>
    <w:p w14:paraId="52235E55" w14:textId="77777777" w:rsidR="00101E5B" w:rsidRDefault="00101E5B" w:rsidP="00E07DFD">
      <w:pPr>
        <w:pStyle w:val="Default"/>
        <w:rPr>
          <w:rFonts w:ascii="Cambria" w:hAnsi="Cambria" w:cs="Times New Roman"/>
          <w:b/>
          <w:bCs/>
          <w:color w:val="auto"/>
        </w:rPr>
      </w:pPr>
    </w:p>
    <w:p w14:paraId="31E6B8F9"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Rekisterin käyttötarkoitus </w:t>
      </w:r>
    </w:p>
    <w:p w14:paraId="7B52F6FB"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Rekisterin käyttötarkoituksena on rekisteröityjen henkilötietojen ajantasainen hallinta jäsenyyden aikana, sen ylläpito ja kehittäminen. Rekisteri toimii yhdistyslain tarkoittaman jäsenluettelona. Rekisteriä käytetään tiedottamiseen, ohjelmallisten verkostojen ylläpitämiseen, jäsenmaksuseurantaan sekä tilastollisiin ja edustusoikeusluetteloihin. Käsittelyperuste on tapauksesta riippuen yhdistyksen käyttötarkoituksiin perustuva oikeutettu etu ja asiakkaiden osalta jäsenyys. </w:t>
      </w:r>
    </w:p>
    <w:p w14:paraId="38D9E2CF" w14:textId="77777777" w:rsidR="00101E5B" w:rsidRDefault="00101E5B" w:rsidP="00E07DFD">
      <w:pPr>
        <w:pStyle w:val="Default"/>
        <w:rPr>
          <w:rFonts w:ascii="Cambria" w:hAnsi="Cambria" w:cs="Times New Roman"/>
          <w:b/>
          <w:bCs/>
          <w:color w:val="auto"/>
        </w:rPr>
      </w:pPr>
    </w:p>
    <w:p w14:paraId="19DF0122"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Rekisterin sisältämät tiedot </w:t>
      </w:r>
    </w:p>
    <w:p w14:paraId="1B3B3857"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Henkilörekisteri sisältää seuraavia tietoja: </w:t>
      </w:r>
    </w:p>
    <w:p w14:paraId="49ED23EB" w14:textId="77777777" w:rsidR="00E07DFD" w:rsidRPr="00E07DFD" w:rsidRDefault="00E07DFD" w:rsidP="00E07DFD">
      <w:pPr>
        <w:pStyle w:val="Default"/>
        <w:numPr>
          <w:ilvl w:val="0"/>
          <w:numId w:val="1"/>
        </w:numPr>
        <w:spacing w:after="25"/>
        <w:rPr>
          <w:rFonts w:ascii="Cambria" w:hAnsi="Cambria" w:cs="Times New Roman"/>
          <w:color w:val="auto"/>
        </w:rPr>
      </w:pPr>
      <w:r>
        <w:rPr>
          <w:rFonts w:ascii="Cambria" w:hAnsi="Cambria" w:cs="Times New Roman"/>
          <w:color w:val="auto"/>
        </w:rPr>
        <w:t>henkilön etu- ja sukunimi</w:t>
      </w:r>
    </w:p>
    <w:p w14:paraId="2987BEB2" w14:textId="77777777" w:rsidR="00E07DFD" w:rsidRPr="00E07DFD" w:rsidRDefault="00E07DFD" w:rsidP="00E07DFD">
      <w:pPr>
        <w:pStyle w:val="Default"/>
        <w:numPr>
          <w:ilvl w:val="0"/>
          <w:numId w:val="1"/>
        </w:numPr>
        <w:spacing w:after="25"/>
        <w:rPr>
          <w:rFonts w:ascii="Cambria" w:hAnsi="Cambria" w:cs="Times New Roman"/>
          <w:color w:val="auto"/>
        </w:rPr>
      </w:pPr>
      <w:r>
        <w:rPr>
          <w:rFonts w:ascii="Cambria" w:hAnsi="Cambria" w:cs="Times New Roman"/>
          <w:color w:val="auto"/>
        </w:rPr>
        <w:t>s</w:t>
      </w:r>
      <w:r w:rsidRPr="00E07DFD">
        <w:rPr>
          <w:rFonts w:ascii="Cambria" w:hAnsi="Cambria" w:cs="Times New Roman"/>
          <w:color w:val="auto"/>
        </w:rPr>
        <w:t xml:space="preserve">ähköpostiosoite </w:t>
      </w:r>
    </w:p>
    <w:p w14:paraId="57AB81B6" w14:textId="77777777" w:rsidR="00E07DFD" w:rsidRPr="00E07DFD" w:rsidRDefault="00E07DFD" w:rsidP="00E07DFD">
      <w:pPr>
        <w:pStyle w:val="Default"/>
        <w:numPr>
          <w:ilvl w:val="0"/>
          <w:numId w:val="1"/>
        </w:numPr>
        <w:spacing w:after="25"/>
        <w:rPr>
          <w:rFonts w:ascii="Cambria" w:hAnsi="Cambria" w:cs="Times New Roman"/>
          <w:color w:val="auto"/>
        </w:rPr>
      </w:pPr>
      <w:r>
        <w:rPr>
          <w:rFonts w:ascii="Cambria" w:hAnsi="Cambria" w:cs="Times New Roman"/>
          <w:color w:val="auto"/>
        </w:rPr>
        <w:t>p</w:t>
      </w:r>
      <w:r w:rsidRPr="00E07DFD">
        <w:rPr>
          <w:rFonts w:ascii="Cambria" w:hAnsi="Cambria" w:cs="Times New Roman"/>
          <w:color w:val="auto"/>
        </w:rPr>
        <w:t xml:space="preserve">uhelinnumero </w:t>
      </w:r>
    </w:p>
    <w:p w14:paraId="699C1528" w14:textId="77777777" w:rsidR="00E07DFD" w:rsidRPr="00E07DFD" w:rsidRDefault="00E07DFD" w:rsidP="00E07DFD">
      <w:pPr>
        <w:pStyle w:val="Default"/>
        <w:numPr>
          <w:ilvl w:val="0"/>
          <w:numId w:val="1"/>
        </w:numPr>
        <w:spacing w:after="25"/>
        <w:rPr>
          <w:rFonts w:ascii="Cambria" w:hAnsi="Cambria" w:cs="Times New Roman"/>
          <w:color w:val="auto"/>
        </w:rPr>
      </w:pPr>
      <w:r>
        <w:rPr>
          <w:rFonts w:ascii="Cambria" w:hAnsi="Cambria" w:cs="Times New Roman"/>
          <w:color w:val="auto"/>
        </w:rPr>
        <w:t>k</w:t>
      </w:r>
      <w:r w:rsidRPr="00E07DFD">
        <w:rPr>
          <w:rFonts w:ascii="Cambria" w:hAnsi="Cambria" w:cs="Times New Roman"/>
          <w:color w:val="auto"/>
        </w:rPr>
        <w:t xml:space="preserve">otiosoite </w:t>
      </w:r>
      <w:r>
        <w:rPr>
          <w:rFonts w:ascii="Cambria" w:hAnsi="Cambria" w:cs="Times New Roman"/>
          <w:color w:val="auto"/>
        </w:rPr>
        <w:t>sekä</w:t>
      </w:r>
    </w:p>
    <w:p w14:paraId="23E48AE8" w14:textId="77777777" w:rsidR="00E07DFD" w:rsidRPr="00E07DFD" w:rsidRDefault="00E07DFD" w:rsidP="00E07DFD">
      <w:pPr>
        <w:pStyle w:val="Default"/>
        <w:numPr>
          <w:ilvl w:val="0"/>
          <w:numId w:val="1"/>
        </w:numPr>
        <w:spacing w:after="25"/>
        <w:rPr>
          <w:rFonts w:ascii="Cambria" w:hAnsi="Cambria" w:cs="Times New Roman"/>
          <w:color w:val="auto"/>
        </w:rPr>
      </w:pPr>
      <w:r>
        <w:rPr>
          <w:rFonts w:ascii="Cambria" w:hAnsi="Cambria" w:cs="Times New Roman"/>
          <w:color w:val="auto"/>
        </w:rPr>
        <w:t>p</w:t>
      </w:r>
      <w:r w:rsidRPr="00E07DFD">
        <w:rPr>
          <w:rFonts w:ascii="Cambria" w:hAnsi="Cambria" w:cs="Times New Roman"/>
          <w:color w:val="auto"/>
        </w:rPr>
        <w:t xml:space="preserve">ostinumero ja paikkakunta </w:t>
      </w:r>
      <w:r>
        <w:rPr>
          <w:rFonts w:ascii="Cambria" w:hAnsi="Cambria" w:cs="Times New Roman"/>
          <w:color w:val="auto"/>
        </w:rPr>
        <w:t>(kannatusjäsenillä jäsenetujen lähettämistä varten)</w:t>
      </w:r>
    </w:p>
    <w:p w14:paraId="11B1A4ED" w14:textId="77777777" w:rsidR="00E07DFD" w:rsidRDefault="00E07DFD" w:rsidP="00E07DFD">
      <w:pPr>
        <w:pStyle w:val="Default"/>
        <w:rPr>
          <w:rFonts w:ascii="Cambria" w:hAnsi="Cambria" w:cs="Times New Roman"/>
          <w:color w:val="auto"/>
        </w:rPr>
      </w:pPr>
    </w:p>
    <w:p w14:paraId="6710C5E0" w14:textId="77777777" w:rsidR="00E07DFD" w:rsidRDefault="00E07DFD" w:rsidP="00E07DFD">
      <w:pPr>
        <w:pStyle w:val="Default"/>
        <w:rPr>
          <w:rFonts w:ascii="Cambria" w:hAnsi="Cambria" w:cs="Times New Roman"/>
          <w:color w:val="auto"/>
        </w:rPr>
      </w:pPr>
      <w:r>
        <w:rPr>
          <w:rFonts w:ascii="Cambria" w:hAnsi="Cambria" w:cs="Times New Roman"/>
          <w:color w:val="auto"/>
        </w:rPr>
        <w:t>On huomioitavaa, että Patentti- ja rekisterihallinto vaatii järjestön hallituksen jäseniltä</w:t>
      </w:r>
      <w:r w:rsidR="003F2737">
        <w:rPr>
          <w:rFonts w:ascii="Cambria" w:hAnsi="Cambria" w:cs="Times New Roman"/>
          <w:color w:val="auto"/>
        </w:rPr>
        <w:t xml:space="preserve"> sekä toimihenkilöiltä</w:t>
      </w:r>
      <w:r>
        <w:rPr>
          <w:rFonts w:ascii="Cambria" w:hAnsi="Cambria" w:cs="Times New Roman"/>
          <w:color w:val="auto"/>
        </w:rPr>
        <w:t xml:space="preserve"> henkilötunnus- ja osoitetiedot.</w:t>
      </w:r>
    </w:p>
    <w:p w14:paraId="098421E8" w14:textId="77777777" w:rsidR="00E07DFD" w:rsidRPr="00E07DFD" w:rsidRDefault="00E07DFD" w:rsidP="00E07DFD">
      <w:pPr>
        <w:pStyle w:val="Default"/>
        <w:rPr>
          <w:rFonts w:ascii="Cambria" w:hAnsi="Cambria" w:cs="Times New Roman"/>
          <w:color w:val="auto"/>
        </w:rPr>
      </w:pPr>
    </w:p>
    <w:p w14:paraId="2D157A9A"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Tietojen säilytys </w:t>
      </w:r>
    </w:p>
    <w:p w14:paraId="2C0D3E10"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Henkilötiedot säilytetään rekisterissä niin kauan kuin rekisteröity on yhdistyksen jäsen. Jäsenyyden päättymisen jälkeen henkilötietoja säilytetään enintään yhden vuoden ajan jäsenyyden päättymisestä Yhdistyksen oikeutetun edun perusteella, ts. mahdollisiin oikeusvaateisiin puolustautumisen takia (KKO 2017:15). Henkilötiedot voidaan säilyttää myös tätä kauemmin, jos sovellettava lainsäädäntö tai yhdistyksen sopimusvelvoitteet kolmansia kohtaan edellyttävät pidempää säilytysaikaa. </w:t>
      </w:r>
    </w:p>
    <w:p w14:paraId="1312B6AB"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lastRenderedPageBreak/>
        <w:t xml:space="preserve">Tietojen luovutukset ja tietojen siirto EU:n tai Euroopan talousalueen ulkopuolelle </w:t>
      </w:r>
    </w:p>
    <w:p w14:paraId="4FF68334" w14:textId="77777777" w:rsidR="00E07DFD" w:rsidRPr="00E07DFD" w:rsidRDefault="00E07DFD" w:rsidP="00101E5B">
      <w:pPr>
        <w:pStyle w:val="Default"/>
        <w:rPr>
          <w:rFonts w:ascii="Cambria" w:hAnsi="Cambria" w:cs="Times New Roman"/>
          <w:color w:val="auto"/>
        </w:rPr>
      </w:pPr>
      <w:r w:rsidRPr="00E07DFD">
        <w:rPr>
          <w:rFonts w:ascii="Cambria" w:hAnsi="Cambria" w:cs="Times New Roman"/>
          <w:color w:val="auto"/>
        </w:rPr>
        <w:t xml:space="preserve">Tietojen säilyttämiseen käytetään ulkopuolisia </w:t>
      </w:r>
      <w:r>
        <w:rPr>
          <w:rFonts w:ascii="Cambria" w:hAnsi="Cambria" w:cs="Times New Roman"/>
          <w:color w:val="auto"/>
        </w:rPr>
        <w:t>palveluita kuten Dropbox-pilvipalvelu tallennustarkoituksessa</w:t>
      </w:r>
      <w:r w:rsidRPr="00E07DFD">
        <w:rPr>
          <w:rFonts w:ascii="Cambria" w:hAnsi="Cambria" w:cs="Times New Roman"/>
          <w:color w:val="auto"/>
        </w:rPr>
        <w:t xml:space="preserve"> ja Mailchimp, joiden ylläpitämät palvelimet saattavat fyysisesti sijaita EU- ja ETA-alueen ulkopuolella. Muita tietoja ei luovuteta. Yhdistys voi myös ulkoistaa henkilötietojesi käsittelyn yhdistys ulkopuolisille yrityksille, jotka voivat sijaita myös Euroopan Unionin ja Euroopan talousalueen ulkopuolella olevissa maissa, kuten Yhdysvalloissa. Nämä yritykset voivat käsitellä henkilötietoja tarjotakseen esimerkiksi infrastruktuuri- ja IT-palveluita, tai muita palveluja. Tällaisissa tapauksissa riittävästi tietoturvasta ja rekisterin käsittelystä huolehditaan EU-U.S. – Privacy Shield – järjestelyllä, tai sopimusteitse käyttämällä EU-komission hyväksymiä mallilausekkeita. </w:t>
      </w:r>
    </w:p>
    <w:p w14:paraId="3F144DDD" w14:textId="77777777" w:rsidR="00E07DFD" w:rsidRPr="00E07DFD" w:rsidRDefault="00E07DFD" w:rsidP="00E07DFD">
      <w:pPr>
        <w:pStyle w:val="Default"/>
        <w:rPr>
          <w:rFonts w:ascii="Cambria" w:hAnsi="Cambria" w:cs="Times New Roman"/>
          <w:color w:val="auto"/>
        </w:rPr>
      </w:pPr>
      <w:r>
        <w:rPr>
          <w:rFonts w:ascii="Cambria" w:hAnsi="Cambria" w:cs="Times New Roman"/>
          <w:color w:val="auto"/>
        </w:rPr>
        <w:t xml:space="preserve">Lisätietoja Dropbox-palvelusta. </w:t>
      </w:r>
      <w:r w:rsidRPr="00E07DFD">
        <w:rPr>
          <w:rFonts w:ascii="Cambria" w:hAnsi="Cambria" w:cs="Times New Roman"/>
          <w:color w:val="auto"/>
        </w:rPr>
        <w:t xml:space="preserve">Lisätietoja Mailchimp-palvelusta. </w:t>
      </w:r>
    </w:p>
    <w:p w14:paraId="08FBE750" w14:textId="77777777" w:rsidR="00101E5B" w:rsidRDefault="00101E5B" w:rsidP="00E07DFD">
      <w:pPr>
        <w:pStyle w:val="Default"/>
        <w:rPr>
          <w:rFonts w:ascii="Cambria" w:hAnsi="Cambria" w:cs="Times New Roman"/>
          <w:b/>
          <w:bCs/>
          <w:color w:val="auto"/>
        </w:rPr>
      </w:pPr>
    </w:p>
    <w:p w14:paraId="42E59B3D"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Rekisterin suojauksen periaatteet </w:t>
      </w:r>
    </w:p>
    <w:p w14:paraId="7D814F52" w14:textId="77777777" w:rsidR="00E07DFD" w:rsidRDefault="00E07DFD" w:rsidP="00E07DFD">
      <w:pPr>
        <w:pStyle w:val="Default"/>
        <w:rPr>
          <w:rFonts w:ascii="Cambria" w:hAnsi="Cambria" w:cs="Times New Roman"/>
          <w:color w:val="auto"/>
        </w:rPr>
      </w:pPr>
      <w:r w:rsidRPr="00E07DFD">
        <w:rPr>
          <w:rFonts w:ascii="Cambria" w:hAnsi="Cambria" w:cs="Times New Roman"/>
          <w:color w:val="auto"/>
        </w:rPr>
        <w:t>Annetut tiedot on tallennettu rekisterinpitäjän järjestelmiin. Järjestelmiin sisäänpääsy edellyttää käyttäjätunnuksen ja salasanan syöttämistä. Järjestelmiin tallennettuihin rekisterin sisältämiin tietoihin pääsevät ja niitä ovat oikeutettuja käyttäm</w:t>
      </w:r>
      <w:r w:rsidR="00101E5B">
        <w:rPr>
          <w:rFonts w:ascii="Cambria" w:hAnsi="Cambria" w:cs="Times New Roman"/>
          <w:color w:val="auto"/>
        </w:rPr>
        <w:t xml:space="preserve">ään vain tietyt, ennalta </w:t>
      </w:r>
      <w:r w:rsidRPr="00E07DFD">
        <w:rPr>
          <w:rFonts w:ascii="Cambria" w:hAnsi="Cambria" w:cs="Times New Roman"/>
          <w:color w:val="auto"/>
        </w:rPr>
        <w:t xml:space="preserve">määritellyt ylläpitäjät. </w:t>
      </w:r>
    </w:p>
    <w:p w14:paraId="64CCE6A9" w14:textId="77777777" w:rsidR="00101E5B" w:rsidRDefault="00101E5B" w:rsidP="00E07DFD">
      <w:pPr>
        <w:pStyle w:val="Default"/>
        <w:rPr>
          <w:rFonts w:ascii="Cambria" w:hAnsi="Cambria" w:cs="Times New Roman"/>
          <w:b/>
          <w:bCs/>
          <w:color w:val="auto"/>
        </w:rPr>
      </w:pPr>
    </w:p>
    <w:p w14:paraId="23B9D490"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Rekisteröidyn kielto-oikeus </w:t>
      </w:r>
    </w:p>
    <w:p w14:paraId="2B1C52C2"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Rekisteröidyllä on oikeus kieltää rekisterinpitäjää käsittelemästä häntä itseään koskevia tietoja suoramainontaa, etämyyntiä ja muuta suoramarkkinointia sekä markkina- ja mielipidetutkimusta samoin kuin henkilömatrikkelia ja sukututkimusta varten. Kielto tulee tehdä kirjallisesti ja osoittaa rekisteriasioista vastaavalle henkilöille. </w:t>
      </w:r>
    </w:p>
    <w:p w14:paraId="789FAA06" w14:textId="77777777" w:rsidR="00101E5B" w:rsidRDefault="00101E5B" w:rsidP="00E07DFD">
      <w:pPr>
        <w:pStyle w:val="Default"/>
        <w:rPr>
          <w:rFonts w:ascii="Cambria" w:hAnsi="Cambria" w:cs="Times New Roman"/>
          <w:b/>
          <w:bCs/>
          <w:color w:val="auto"/>
        </w:rPr>
      </w:pPr>
    </w:p>
    <w:p w14:paraId="204AA84F"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Rekisteröidyn tarkastus-oikeus </w:t>
      </w:r>
    </w:p>
    <w:p w14:paraId="6B27A98D"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color w:val="auto"/>
        </w:rPr>
        <w:t xml:space="preserve">Rekisteröidyllä on oikeus tarkastaa rekisteriin tallennetut itseään koskevat tiedot ja saada niistä kopiot. Tarkastuspyyntö tulee tehdä kirjallisesti ja osoittaa rekisteriasioista vastaavalle henkilölle. </w:t>
      </w:r>
    </w:p>
    <w:p w14:paraId="6BA071AB" w14:textId="77777777" w:rsidR="00101E5B" w:rsidRDefault="00101E5B" w:rsidP="00E07DFD">
      <w:pPr>
        <w:pStyle w:val="Default"/>
        <w:rPr>
          <w:rFonts w:ascii="Cambria" w:hAnsi="Cambria" w:cs="Times New Roman"/>
          <w:b/>
          <w:bCs/>
          <w:color w:val="auto"/>
        </w:rPr>
      </w:pPr>
    </w:p>
    <w:p w14:paraId="0535993F" w14:textId="77777777" w:rsidR="00E07DFD" w:rsidRPr="00E07DFD" w:rsidRDefault="00E07DFD" w:rsidP="00E07DFD">
      <w:pPr>
        <w:pStyle w:val="Default"/>
        <w:rPr>
          <w:rFonts w:ascii="Cambria" w:hAnsi="Cambria" w:cs="Times New Roman"/>
          <w:color w:val="auto"/>
        </w:rPr>
      </w:pPr>
      <w:r w:rsidRPr="00E07DFD">
        <w:rPr>
          <w:rFonts w:ascii="Cambria" w:hAnsi="Cambria" w:cs="Times New Roman"/>
          <w:b/>
          <w:bCs/>
          <w:color w:val="auto"/>
        </w:rPr>
        <w:t xml:space="preserve">Tiedon korjaaminen </w:t>
      </w:r>
    </w:p>
    <w:p w14:paraId="7444BD8E" w14:textId="77777777" w:rsidR="00FB02E5" w:rsidRPr="00E07DFD" w:rsidRDefault="00E07DFD">
      <w:pPr>
        <w:rPr>
          <w:rFonts w:ascii="Cambria" w:hAnsi="Cambria" w:cs="Times New Roman"/>
          <w:sz w:val="24"/>
          <w:szCs w:val="24"/>
        </w:rPr>
      </w:pPr>
      <w:r w:rsidRPr="00E07DFD">
        <w:rPr>
          <w:rFonts w:ascii="Cambria" w:hAnsi="Cambria" w:cs="Times New Roman"/>
          <w:sz w:val="24"/>
          <w:szCs w:val="24"/>
        </w:rPr>
        <w:t>Rekisterinpitäjä oikaisee, poistaa tai täydentää rekisterissä olevan, käsittelyn tarkoituksen kannalta virheellisen, tarpeettoman, puutteellisen tai vanhentuneen henkilötiedon oma-aloitteisesti tai rekisteröidyn vaatimuksesta. Rekisteröidyn tulee ottaa yhteyttä rekisterinpitäjän rekisteriasioista vastaavaan henkilöön tiedon korjaamiseksi.</w:t>
      </w:r>
    </w:p>
    <w:sectPr w:rsidR="00FB02E5" w:rsidRPr="00E07D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EEFEB"/>
    <w:multiLevelType w:val="hybridMultilevel"/>
    <w:tmpl w:val="F547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FD"/>
    <w:rsid w:val="000B7C58"/>
    <w:rsid w:val="00101E5B"/>
    <w:rsid w:val="0028196D"/>
    <w:rsid w:val="003F2737"/>
    <w:rsid w:val="004D0E9F"/>
    <w:rsid w:val="00C60F1D"/>
    <w:rsid w:val="00E07DFD"/>
    <w:rsid w:val="00FB02E5"/>
    <w:rsid w:val="00FE50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BEBA"/>
  <w15:chartTrackingRefBased/>
  <w15:docId w15:val="{2C456AFB-C612-4FAA-B2E0-9564A414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07DF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E07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77B6BB0914D9548B5AD70DB004F8D7E" ma:contentTypeVersion="8" ma:contentTypeDescription="Luo uusi asiakirja." ma:contentTypeScope="" ma:versionID="a132b5ee39a5a3c8661b95c70713a567">
  <xsd:schema xmlns:xsd="http://www.w3.org/2001/XMLSchema" xmlns:xs="http://www.w3.org/2001/XMLSchema" xmlns:p="http://schemas.microsoft.com/office/2006/metadata/properties" xmlns:ns2="989bbe34-ab40-4125-ba46-f9c9623fa844" xmlns:ns3="12d3e9d1-4885-4958-985d-5d416a734f2a" targetNamespace="http://schemas.microsoft.com/office/2006/metadata/properties" ma:root="true" ma:fieldsID="f809e702abe514435eb50b7706c8929f" ns2:_="" ns3:_="">
    <xsd:import namespace="989bbe34-ab40-4125-ba46-f9c9623fa844"/>
    <xsd:import namespace="12d3e9d1-4885-4958-985d-5d416a734f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be34-ab40-4125-ba46-f9c9623fa84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3e9d1-4885-4958-985d-5d416a734f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DB74D-6973-4D15-8077-0CF8A3CB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be34-ab40-4125-ba46-f9c9623fa844"/>
    <ds:schemaRef ds:uri="12d3e9d1-4885-4958-985d-5d416a73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790AC-D48E-4F87-9D03-833CB8959C3F}">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12d3e9d1-4885-4958-985d-5d416a734f2a"/>
    <ds:schemaRef ds:uri="989bbe34-ab40-4125-ba46-f9c9623fa844"/>
  </ds:schemaRefs>
</ds:datastoreItem>
</file>

<file path=customXml/itemProps3.xml><?xml version="1.0" encoding="utf-8"?>
<ds:datastoreItem xmlns:ds="http://schemas.openxmlformats.org/officeDocument/2006/customXml" ds:itemID="{ED7E2A77-DB6F-4024-8999-4D76E6519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Lepojärvi</dc:creator>
  <cp:keywords/>
  <dc:description/>
  <cp:lastModifiedBy>Johanna Korhonen</cp:lastModifiedBy>
  <cp:revision>5</cp:revision>
  <dcterms:created xsi:type="dcterms:W3CDTF">2018-05-30T12:04:00Z</dcterms:created>
  <dcterms:modified xsi:type="dcterms:W3CDTF">2018-10-10T08:56:00Z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0x010100A77B6BB0914D9548B5AD70DB004F8D7E</vt:lpwstr>
  </property>
</Properties>
</file>